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Строительные материалы.</w:t>
      </w:r>
      <w:proofErr w:type="gramEnd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E4FB9" w:rsidRPr="009E4FB9">
        <w:rPr>
          <w:rFonts w:ascii="Times New Roman" w:hAnsi="Times New Roman" w:cs="Times New Roman"/>
          <w:color w:val="auto"/>
          <w:sz w:val="28"/>
          <w:szCs w:val="28"/>
        </w:rPr>
        <w:t>Кирпич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1CA8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471A38">
        <w:rPr>
          <w:sz w:val="20"/>
          <w:szCs w:val="20"/>
        </w:rPr>
        <w:t>1</w:t>
      </w:r>
      <w:r w:rsidR="001F69AD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F69A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6D6A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B46D6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71A3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1CA8">
              <w:rPr>
                <w:bCs/>
                <w:spacing w:val="-2"/>
              </w:rPr>
              <w:t>Строительные материалы. Кирпич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71A38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71A3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471A38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4524A5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471A38">
        <w:rPr>
          <w:sz w:val="20"/>
          <w:szCs w:val="20"/>
        </w:rPr>
        <w:t>1</w:t>
      </w:r>
      <w:r w:rsidR="001F69AD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1F69AD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46D6A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B46D6A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1F69A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4A5"/>
    <w:rsid w:val="004527F4"/>
    <w:rsid w:val="00457839"/>
    <w:rsid w:val="00457938"/>
    <w:rsid w:val="004629D1"/>
    <w:rsid w:val="00471A38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E4B3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4FB9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D6A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2019-09-13T10:07:00Z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